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49F9" w14:textId="707EA517" w:rsidR="008F4F99" w:rsidRDefault="00DA3A5F" w:rsidP="008F5A4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45B6BE48" w14:textId="4F908261" w:rsidR="00DA3A5F" w:rsidRDefault="009A35FC" w:rsidP="004058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7B300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2 September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68E58C" w14:textId="5B9017E8" w:rsidR="008F4F99" w:rsidRPr="005A6A63" w:rsidRDefault="00BE6E0D" w:rsidP="0040581B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A35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Helen Wallace (chair), 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00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Nick Miller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Stephen </w:t>
      </w:r>
      <w:proofErr w:type="spellStart"/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Lusti</w:t>
      </w:r>
      <w:r w:rsidR="009830A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</w:t>
      </w:r>
      <w:proofErr w:type="spellEnd"/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Ian Poole (IP) (Consultant)</w:t>
      </w:r>
      <w:r w:rsidR="00AF42F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B7591BF" w14:textId="4B30F342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,.</w:t>
      </w:r>
      <w:r w:rsidR="009A35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8B6423" w:rsidRP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00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Harrison, Andrew Hill.</w:t>
      </w:r>
    </w:p>
    <w:p w14:paraId="1E9A427C" w14:textId="54D29E52" w:rsidR="003B4AE4" w:rsidRPr="003B4AE4" w:rsidRDefault="00AF42F3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3344DEEE" w14:textId="77777777" w:rsidR="008F5A43" w:rsidRDefault="00DA3A5F" w:rsidP="008F5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64CA33E4" w14:textId="77777777" w:rsidR="008F5A43" w:rsidRDefault="008F5A43" w:rsidP="008F5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6CB36B1" w14:textId="77777777" w:rsidR="00085600" w:rsidRDefault="00085600" w:rsidP="008F5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4902376" w14:textId="74291791" w:rsidR="002432AE" w:rsidRPr="008F5A43" w:rsidRDefault="00950386" w:rsidP="008F5A4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Minutes of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meeting </w:t>
      </w:r>
      <w:r w:rsidR="007B300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8B642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 August -</w:t>
      </w:r>
      <w:r w:rsidR="009A35FC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agreement and actions.</w:t>
      </w:r>
    </w:p>
    <w:p w14:paraId="7907D255" w14:textId="1F383720" w:rsidR="008F5A43" w:rsidRDefault="00950386" w:rsidP="008F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</w:t>
      </w:r>
      <w:r w:rsidR="007B300F">
        <w:rPr>
          <w:rStyle w:val="eop"/>
          <w:rFonts w:asciiTheme="minorHAnsi" w:hAnsiTheme="minorHAnsi" w:cstheme="minorHAnsi"/>
          <w:color w:val="000000"/>
          <w:sz w:val="22"/>
          <w:szCs w:val="22"/>
        </w:rPr>
        <w:t>12</w:t>
      </w:r>
      <w:r w:rsidR="008B642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August</w:t>
      </w:r>
      <w:r w:rsidR="00AF42F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2019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greed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and adopted.  </w:t>
      </w:r>
    </w:p>
    <w:p w14:paraId="416B7341" w14:textId="77777777" w:rsidR="008F5A43" w:rsidRDefault="008F5A43" w:rsidP="008F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438E6BE6" w14:textId="2CB1436C" w:rsidR="009A35FC" w:rsidRDefault="007E53B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A35FC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</w:p>
    <w:p w14:paraId="1F982038" w14:textId="77F30749" w:rsidR="009A35FC" w:rsidRDefault="007B300F" w:rsidP="008F5A4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Feedback individual work streams for Draft NP Document</w:t>
      </w:r>
      <w:r w:rsidR="007E53B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0B30304B" w14:textId="2B292702" w:rsidR="006E3936" w:rsidRDefault="007B300F" w:rsidP="008F5A43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It was agreed that we should use the </w:t>
      </w:r>
      <w:proofErr w:type="spellStart"/>
      <w:r w:rsidRPr="007B300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Elmsett</w:t>
      </w:r>
      <w:proofErr w:type="spellEnd"/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and </w:t>
      </w:r>
      <w:proofErr w:type="spellStart"/>
      <w:r w:rsidRPr="007B300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Drinkstone</w:t>
      </w:r>
      <w:proofErr w:type="spellEnd"/>
      <w:r w:rsidR="008F5A4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Neighbourhood Plan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as general model</w:t>
      </w:r>
      <w:r w:rsidR="00DB033C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s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for our contributions </w:t>
      </w:r>
      <w:r w:rsidR="00F17F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DB033C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NM has circ</w:t>
      </w:r>
      <w:r w:rsidR="008F5A4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ulated his drafts on </w:t>
      </w:r>
      <w:proofErr w:type="spellStart"/>
      <w:r w:rsidR="008F5A4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Assington</w:t>
      </w:r>
      <w:proofErr w:type="spellEnd"/>
      <w:r w:rsidR="008F5A4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17F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History and Environment.  HW, CH</w:t>
      </w:r>
      <w:r w:rsidR="00DB033C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, IJ and SL have made no progress on their contributions</w:t>
      </w:r>
      <w:r w:rsidR="00DA27E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F17F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NF has a short draft taken from questionnaire info and will build on this.</w:t>
      </w:r>
    </w:p>
    <w:p w14:paraId="5C17419B" w14:textId="4B6869EB" w:rsidR="00DA27EB" w:rsidRDefault="00DA27EB" w:rsidP="008F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IP </w:t>
      </w:r>
      <w:r w:rsidR="00F17F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has written his sections and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advised that we should consider content </w:t>
      </w:r>
      <w:r w:rsidR="00F17F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at this stage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rather tha</w:t>
      </w:r>
      <w:r w:rsidR="00F17F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n</w:t>
      </w:r>
      <w:r w:rsidR="0081288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worry too much about</w:t>
      </w:r>
      <w:r w:rsidR="00F17FB6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policy </w:t>
      </w:r>
      <w:r w:rsidR="0081288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as these will naturally fall out of content</w:t>
      </w:r>
    </w:p>
    <w:p w14:paraId="6EC2ABC3" w14:textId="322B03BB" w:rsidR="00DA27EB" w:rsidRDefault="00DA27E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</w:t>
      </w:r>
      <w:r w:rsidRPr="00DA27E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IP will circulate </w:t>
      </w:r>
      <w:r w:rsidR="00F17FB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his sections o</w:t>
      </w:r>
      <w:r w:rsidRPr="00DA27E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n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spatial strategy</w:t>
      </w:r>
      <w:proofErr w:type="gramStart"/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F17FB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,</w:t>
      </w:r>
      <w:proofErr w:type="gramEnd"/>
      <w:r w:rsidR="00F17FB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visions and objectives.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</w:p>
    <w:p w14:paraId="5CBAB353" w14:textId="23C1784A" w:rsidR="00DA27EB" w:rsidRPr="0081288D" w:rsidRDefault="00DA27EB" w:rsidP="0081288D">
      <w:pPr>
        <w:pStyle w:val="paragraph"/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Action: Group members are asked to </w:t>
      </w:r>
      <w:r w:rsidR="0081288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e mail their drafts to each other by Sun 22 Sept ready for further discussion at 25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September meeting</w:t>
      </w:r>
      <w:r w:rsidR="0081288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B42DEF5" w14:textId="77777777" w:rsidR="006E3936" w:rsidRDefault="006E3936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5ED61AB3" w14:textId="77777777" w:rsidR="00085600" w:rsidRPr="00C40EE4" w:rsidRDefault="00085600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192A8446" w14:textId="675F1290" w:rsidR="001049BB" w:rsidRDefault="00DA27EB" w:rsidP="008F5A4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Display for Fete Saturday 7 September</w:t>
      </w:r>
      <w:r w:rsidR="001049B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1E5E2EE4" w14:textId="217CCA44" w:rsidR="00DA27EB" w:rsidRDefault="00DA27EB" w:rsidP="008F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 w:rsidRPr="00DA27E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Brief discussion on what we should be providing for the </w:t>
      </w:r>
      <w:proofErr w:type="spellStart"/>
      <w:r w:rsidRPr="00DA27E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Assington</w:t>
      </w:r>
      <w:proofErr w:type="spellEnd"/>
      <w:r w:rsidRPr="00DA27E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Village Fete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F5A43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and NF </w:t>
      </w:r>
      <w:r w:rsidRPr="00DA27E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agreed to put a display together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D30A838" w14:textId="41EF83B0" w:rsidR="00B70DCD" w:rsidRPr="009A5406" w:rsidRDefault="00DA27E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F5A4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</w:t>
      </w:r>
      <w:r w:rsidR="009A54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n: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NF to compose a display board and fliers for the fete.</w:t>
      </w:r>
      <w:r w:rsidR="009A54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94035D0" w14:textId="694BC837" w:rsidR="009446CC" w:rsidRDefault="009446CC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75BFEC38" w14:textId="77777777" w:rsidR="00085600" w:rsidRDefault="00085600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B4CCFB5" w14:textId="3C35AC90" w:rsidR="009446CC" w:rsidRDefault="00B70DCD" w:rsidP="008F5A4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Plan</w:t>
      </w:r>
      <w:r w:rsidR="000673DE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content and display for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Consultation Event Saturday 5 October.</w:t>
      </w:r>
    </w:p>
    <w:p w14:paraId="75869442" w14:textId="222516F5" w:rsidR="000673DE" w:rsidRDefault="000673DE" w:rsidP="008F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proofErr w:type="gram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Discussion on format for October event.</w:t>
      </w:r>
      <w:proofErr w:type="gram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gram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Similar in format </w:t>
      </w:r>
      <w:r w:rsidR="0081288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to previous event with display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boards, feedback forms and tea, biscuits and cake.</w:t>
      </w:r>
      <w:proofErr w:type="gramEnd"/>
    </w:p>
    <w:p w14:paraId="44FF9565" w14:textId="32383C75" w:rsidR="0081288D" w:rsidRDefault="00046682" w:rsidP="0008560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Content - </w:t>
      </w:r>
      <w:r w:rsidR="00F17FB6">
        <w:rPr>
          <w:rStyle w:val="eop"/>
          <w:rFonts w:asciiTheme="minorHAnsi" w:hAnsiTheme="minorHAnsi" w:cstheme="minorHAnsi"/>
          <w:color w:val="000000"/>
          <w:sz w:val="22"/>
          <w:szCs w:val="22"/>
        </w:rPr>
        <w:t>In general n</w:t>
      </w:r>
      <w:r w:rsidR="0081288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eed to convey, </w:t>
      </w:r>
      <w:proofErr w:type="gramStart"/>
      <w:r w:rsidR="0081288D">
        <w:rPr>
          <w:rStyle w:val="eop"/>
          <w:rFonts w:asciiTheme="minorHAnsi" w:hAnsiTheme="minorHAnsi" w:cstheme="minorHAnsi"/>
          <w:color w:val="000000"/>
          <w:sz w:val="22"/>
          <w:szCs w:val="22"/>
        </w:rPr>
        <w:t>Where</w:t>
      </w:r>
      <w:proofErr w:type="gramEnd"/>
      <w:r w:rsidR="0081288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 are now, T</w:t>
      </w:r>
      <w:r w:rsidR="00F17FB6">
        <w:rPr>
          <w:rStyle w:val="eop"/>
          <w:rFonts w:asciiTheme="minorHAnsi" w:hAnsiTheme="minorHAnsi" w:cstheme="minorHAnsi"/>
          <w:color w:val="000000"/>
          <w:sz w:val="22"/>
          <w:szCs w:val="22"/>
        </w:rPr>
        <w:t>his is what we thi</w:t>
      </w:r>
      <w:r w:rsidR="008F5A4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nk and What do you </w:t>
      </w:r>
      <w:r w:rsidR="0081288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think? </w:t>
      </w:r>
      <w:r w:rsidR="0081288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Discussed allocation of a site and IP stated that in NPPF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if a NP allocates a site it is beneficial and that a </w:t>
      </w:r>
      <w:r w:rsidR="0081288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site allocations made in an agreed neighbourhood plan still have an affect even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if</w:t>
      </w:r>
      <w:r w:rsidR="0081288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="0081288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Babergh</w:t>
      </w:r>
      <w:proofErr w:type="spellEnd"/>
      <w:r w:rsidR="0081288D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DC has no 5 year land supply.</w:t>
      </w:r>
      <w:r w:rsidR="00085600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IP gave positive examples where NP had had an impact </w:t>
      </w:r>
      <w:proofErr w:type="spellStart"/>
      <w:r w:rsidR="00085600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eg</w:t>
      </w:r>
      <w:proofErr w:type="spellEnd"/>
      <w:r w:rsidR="00085600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="00085600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Lawshall</w:t>
      </w:r>
      <w:proofErr w:type="spellEnd"/>
      <w:r w:rsidR="00085600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has won their appeal and </w:t>
      </w:r>
      <w:proofErr w:type="spellStart"/>
      <w:r w:rsidR="00085600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Debenham</w:t>
      </w:r>
      <w:proofErr w:type="spellEnd"/>
      <w:r w:rsidR="00085600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have had an application for 200 houses refused because of having a NP in place.</w:t>
      </w:r>
    </w:p>
    <w:p w14:paraId="215709F7" w14:textId="22D21C59" w:rsidR="00046682" w:rsidRDefault="00046682" w:rsidP="008F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Advertising – agreed on large banners like Fete, and posters and to get these out 10 days before event. </w:t>
      </w:r>
    </w:p>
    <w:p w14:paraId="2B7389E2" w14:textId="13B58205" w:rsidR="00046682" w:rsidRPr="00046682" w:rsidRDefault="00046682" w:rsidP="00046682">
      <w:pPr>
        <w:pStyle w:val="paragraph"/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046682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 – IJ to send out </w:t>
      </w:r>
      <w:proofErr w:type="gramStart"/>
      <w:r w:rsidRPr="00046682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e mail</w:t>
      </w:r>
      <w:proofErr w:type="gramEnd"/>
      <w:r w:rsidRPr="00046682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with suggested content for discussion at next meeting.</w:t>
      </w:r>
    </w:p>
    <w:p w14:paraId="7DD89446" w14:textId="77777777" w:rsidR="00046682" w:rsidRDefault="00046682" w:rsidP="0081288D">
      <w:pPr>
        <w:pStyle w:val="paragraph"/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Action: IJ to organize 2 banners and 3-4 posters as Event publicity.</w:t>
      </w:r>
    </w:p>
    <w:p w14:paraId="743241FC" w14:textId="33A77606" w:rsidR="00E05B04" w:rsidRDefault="00DC3E21" w:rsidP="00046682">
      <w:pPr>
        <w:pStyle w:val="paragraph"/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5F066F" w:rsidRPr="005F06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Action: </w:t>
      </w:r>
      <w:r w:rsidR="005F06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NF </w:t>
      </w:r>
      <w:r w:rsidR="00046682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agreed to print and </w:t>
      </w:r>
      <w:r w:rsidR="005F06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prepare boards for October event based on re</w:t>
      </w:r>
      <w:r w:rsidR="00046682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sults of members contributions on </w:t>
      </w:r>
      <w:r w:rsidR="005F06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16 September meeting.</w:t>
      </w:r>
    </w:p>
    <w:p w14:paraId="33C52C81" w14:textId="10D6F613" w:rsidR="005F066F" w:rsidRDefault="005F066F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Action: IP will loan sufficient boards for Event displays.</w:t>
      </w:r>
    </w:p>
    <w:p w14:paraId="21AAFE9C" w14:textId="6AE3C9BF" w:rsidR="005F066F" w:rsidRDefault="005F066F" w:rsidP="00046682">
      <w:pPr>
        <w:pStyle w:val="paragraph"/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Action: IP to email </w:t>
      </w:r>
      <w:r w:rsidR="00046682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copies of displays from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other Neighbourhood Plans </w:t>
      </w:r>
      <w:r w:rsidR="00046682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events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as examples for us.</w:t>
      </w:r>
    </w:p>
    <w:p w14:paraId="714B6DCB" w14:textId="77777777" w:rsidR="00085600" w:rsidRDefault="00085600" w:rsidP="0008560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2D5308FC" w14:textId="3FBF83EC" w:rsidR="005F066F" w:rsidRPr="00046682" w:rsidRDefault="005F066F" w:rsidP="0004668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ab/>
      </w:r>
    </w:p>
    <w:p w14:paraId="0CAAF26E" w14:textId="67021A7D" w:rsidR="005F066F" w:rsidRPr="00085600" w:rsidRDefault="00B70DCD" w:rsidP="00085600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/>
          <w:color w:val="000000"/>
        </w:rPr>
      </w:pPr>
      <w:r w:rsidRPr="00085600">
        <w:rPr>
          <w:rStyle w:val="eop"/>
          <w:rFonts w:cstheme="minorHAnsi"/>
          <w:b/>
          <w:color w:val="000000"/>
        </w:rPr>
        <w:t>AOB</w:t>
      </w:r>
    </w:p>
    <w:p w14:paraId="0EDA89D6" w14:textId="39EF21E1" w:rsidR="00DC3E21" w:rsidRDefault="00DC3E21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cstheme="minorHAnsi"/>
          <w:bCs/>
          <w:color w:val="000000"/>
        </w:rPr>
        <w:t xml:space="preserve">IP advised that we </w:t>
      </w:r>
      <w:proofErr w:type="gramStart"/>
      <w:r>
        <w:rPr>
          <w:rStyle w:val="eop"/>
          <w:rFonts w:cstheme="minorHAnsi"/>
          <w:bCs/>
          <w:color w:val="000000"/>
        </w:rPr>
        <w:t>will</w:t>
      </w:r>
      <w:proofErr w:type="gramEnd"/>
      <w:r>
        <w:rPr>
          <w:rStyle w:val="eop"/>
          <w:rFonts w:cstheme="minorHAnsi"/>
          <w:bCs/>
          <w:color w:val="000000"/>
        </w:rPr>
        <w:t xml:space="preserve"> require a relatively short feedback/response form </w:t>
      </w:r>
      <w:r w:rsidR="00046682">
        <w:rPr>
          <w:rStyle w:val="eop"/>
          <w:rFonts w:cstheme="minorHAnsi"/>
          <w:bCs/>
          <w:color w:val="000000"/>
        </w:rPr>
        <w:t>to give ou</w:t>
      </w:r>
      <w:r w:rsidR="008F5A43">
        <w:rPr>
          <w:rStyle w:val="eop"/>
          <w:rFonts w:cstheme="minorHAnsi"/>
          <w:bCs/>
          <w:color w:val="000000"/>
        </w:rPr>
        <w:t xml:space="preserve">t at the event. In addition a questionnaire for </w:t>
      </w:r>
      <w:r>
        <w:rPr>
          <w:rStyle w:val="eop"/>
          <w:rFonts w:cstheme="minorHAnsi"/>
          <w:bCs/>
          <w:color w:val="000000"/>
        </w:rPr>
        <w:t xml:space="preserve">businesses </w:t>
      </w:r>
      <w:r w:rsidR="008F5A43">
        <w:rPr>
          <w:rStyle w:val="eop"/>
          <w:rFonts w:cstheme="minorHAnsi"/>
          <w:bCs/>
          <w:color w:val="000000"/>
        </w:rPr>
        <w:t xml:space="preserve">is still outstanding and we will need to do this around time of consultation for </w:t>
      </w:r>
      <w:r w:rsidR="00085600">
        <w:rPr>
          <w:rStyle w:val="eop"/>
          <w:rFonts w:cstheme="minorHAnsi"/>
          <w:bCs/>
          <w:color w:val="000000"/>
        </w:rPr>
        <w:t xml:space="preserve">us to reflect in NP business </w:t>
      </w:r>
      <w:r w:rsidR="008F5A43">
        <w:rPr>
          <w:rStyle w:val="eop"/>
          <w:rFonts w:cstheme="minorHAnsi"/>
          <w:bCs/>
          <w:color w:val="000000"/>
        </w:rPr>
        <w:t>o</w:t>
      </w:r>
      <w:r w:rsidR="00085600">
        <w:rPr>
          <w:rStyle w:val="eop"/>
          <w:rFonts w:cstheme="minorHAnsi"/>
          <w:bCs/>
          <w:color w:val="000000"/>
        </w:rPr>
        <w:t xml:space="preserve">pinions </w:t>
      </w:r>
      <w:r>
        <w:rPr>
          <w:rStyle w:val="eop"/>
          <w:rFonts w:cstheme="minorHAnsi"/>
          <w:bCs/>
          <w:color w:val="000000"/>
        </w:rPr>
        <w:t xml:space="preserve">on the </w:t>
      </w:r>
      <w:proofErr w:type="gramStart"/>
      <w:r>
        <w:rPr>
          <w:rStyle w:val="eop"/>
          <w:rFonts w:cstheme="minorHAnsi"/>
          <w:bCs/>
          <w:color w:val="000000"/>
        </w:rPr>
        <w:t xml:space="preserve">village </w:t>
      </w:r>
      <w:r w:rsidR="00085600">
        <w:rPr>
          <w:rStyle w:val="eop"/>
          <w:rFonts w:cstheme="minorHAnsi"/>
          <w:bCs/>
          <w:color w:val="000000"/>
        </w:rPr>
        <w:t>.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proofErr w:type="gramEnd"/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SL to draft</w:t>
      </w:r>
      <w:r w:rsidR="00E05B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for the </w:t>
      </w:r>
      <w:r w:rsidR="005F066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25 September</w:t>
      </w:r>
      <w:r w:rsidR="00E05B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meeting</w:t>
      </w:r>
      <w:r w:rsidR="005F066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using emerging themes from 16 </w:t>
      </w:r>
      <w:r w:rsidR="005F066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September meeting</w:t>
      </w:r>
      <w:r w:rsidR="00E05B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D3FD924" w14:textId="386F41BE" w:rsidR="00DC3E21" w:rsidRDefault="005F066F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Action: IP to email some examples of feedback forms.</w:t>
      </w:r>
    </w:p>
    <w:p w14:paraId="0A7B2369" w14:textId="77777777" w:rsidR="00085600" w:rsidRPr="00085600" w:rsidRDefault="00085600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372FD1FC" w14:textId="77777777" w:rsidR="00DC3E21" w:rsidRPr="00DC3E21" w:rsidRDefault="00DC3E21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3244AFB8" w14:textId="58CF190A" w:rsidR="00164035" w:rsidRPr="005A6A63" w:rsidRDefault="0040581B" w:rsidP="005F066F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7E53BB">
        <w:rPr>
          <w:rStyle w:val="normaltextrun"/>
          <w:rFonts w:cstheme="minorHAnsi"/>
          <w:bCs/>
          <w:color w:val="000000"/>
        </w:rPr>
        <w:t>20.</w:t>
      </w:r>
      <w:r w:rsidR="007B300F">
        <w:rPr>
          <w:rStyle w:val="normaltextrun"/>
          <w:rFonts w:cstheme="minorHAnsi"/>
          <w:bCs/>
          <w:color w:val="000000"/>
        </w:rPr>
        <w:t>25</w:t>
      </w:r>
      <w:r w:rsidR="00164035" w:rsidRPr="005A6A63">
        <w:rPr>
          <w:rStyle w:val="normaltextrun"/>
          <w:rFonts w:cstheme="minorHAnsi"/>
          <w:bCs/>
          <w:color w:val="000000"/>
        </w:rPr>
        <w:t>.</w:t>
      </w:r>
    </w:p>
    <w:p w14:paraId="715BF955" w14:textId="428864DA" w:rsidR="007B300F" w:rsidRDefault="00BE6E0D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Date</w:t>
      </w:r>
      <w:r w:rsidR="005363FA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of next meeting</w:t>
      </w:r>
      <w:r w:rsidR="007B300F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7B300F">
        <w:rPr>
          <w:rStyle w:val="normaltextrun"/>
          <w:rFonts w:cstheme="minorHAnsi"/>
          <w:b/>
          <w:bCs/>
          <w:color w:val="000000"/>
          <w:sz w:val="24"/>
          <w:szCs w:val="24"/>
        </w:rPr>
        <w:t>Monday 16 September 2019 in Village Hall</w:t>
      </w:r>
    </w:p>
    <w:p w14:paraId="0B775979" w14:textId="51BD4A87" w:rsidR="0040581B" w:rsidRDefault="007B300F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Wednes</w:t>
      </w:r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>day 2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5</w:t>
      </w:r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September 2019</w:t>
      </w:r>
      <w:r w:rsidR="007E53B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in Village Hall</w:t>
      </w:r>
    </w:p>
    <w:sectPr w:rsidR="0040581B" w:rsidSect="00812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EBBFA" w14:textId="77777777" w:rsidR="008F5A43" w:rsidRDefault="008F5A43" w:rsidP="008F5A43">
      <w:pPr>
        <w:spacing w:after="0" w:line="240" w:lineRule="auto"/>
      </w:pPr>
      <w:r>
        <w:separator/>
      </w:r>
    </w:p>
  </w:endnote>
  <w:endnote w:type="continuationSeparator" w:id="0">
    <w:p w14:paraId="6E0C6988" w14:textId="77777777" w:rsidR="008F5A43" w:rsidRDefault="008F5A43" w:rsidP="008F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CC45A" w14:textId="77777777" w:rsidR="008F5A43" w:rsidRDefault="008F5A43" w:rsidP="008F5A43">
      <w:pPr>
        <w:spacing w:after="0" w:line="240" w:lineRule="auto"/>
      </w:pPr>
      <w:r>
        <w:separator/>
      </w:r>
    </w:p>
  </w:footnote>
  <w:footnote w:type="continuationSeparator" w:id="0">
    <w:p w14:paraId="7234B9E0" w14:textId="77777777" w:rsidR="008F5A43" w:rsidRDefault="008F5A43" w:rsidP="008F5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398"/>
    <w:multiLevelType w:val="hybridMultilevel"/>
    <w:tmpl w:val="695A0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2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61937"/>
    <w:multiLevelType w:val="hybridMultilevel"/>
    <w:tmpl w:val="2CFE5334"/>
    <w:lvl w:ilvl="0" w:tplc="8A765A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04C87"/>
    <w:multiLevelType w:val="hybridMultilevel"/>
    <w:tmpl w:val="468E1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E43B1"/>
    <w:multiLevelType w:val="hybridMultilevel"/>
    <w:tmpl w:val="7F1CBFB6"/>
    <w:lvl w:ilvl="0" w:tplc="8A765A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94E10"/>
    <w:multiLevelType w:val="hybridMultilevel"/>
    <w:tmpl w:val="AD7CF958"/>
    <w:lvl w:ilvl="0" w:tplc="8A765A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5F"/>
    <w:rsid w:val="00005F38"/>
    <w:rsid w:val="0003253A"/>
    <w:rsid w:val="00046682"/>
    <w:rsid w:val="000673DE"/>
    <w:rsid w:val="000675F5"/>
    <w:rsid w:val="00084493"/>
    <w:rsid w:val="00085600"/>
    <w:rsid w:val="000A5831"/>
    <w:rsid w:val="000C67C2"/>
    <w:rsid w:val="000C7206"/>
    <w:rsid w:val="000E2427"/>
    <w:rsid w:val="001049BB"/>
    <w:rsid w:val="00106146"/>
    <w:rsid w:val="00164035"/>
    <w:rsid w:val="001645A2"/>
    <w:rsid w:val="001C3F56"/>
    <w:rsid w:val="001C4354"/>
    <w:rsid w:val="002432AE"/>
    <w:rsid w:val="00266BFF"/>
    <w:rsid w:val="00267B3D"/>
    <w:rsid w:val="002E23EB"/>
    <w:rsid w:val="002F32B8"/>
    <w:rsid w:val="003474FA"/>
    <w:rsid w:val="00384C2B"/>
    <w:rsid w:val="003B4AE4"/>
    <w:rsid w:val="003C685F"/>
    <w:rsid w:val="0040581B"/>
    <w:rsid w:val="004B0180"/>
    <w:rsid w:val="004D2EDD"/>
    <w:rsid w:val="004D641D"/>
    <w:rsid w:val="004F2428"/>
    <w:rsid w:val="005104A8"/>
    <w:rsid w:val="00521491"/>
    <w:rsid w:val="005363FA"/>
    <w:rsid w:val="0054456B"/>
    <w:rsid w:val="00547103"/>
    <w:rsid w:val="005A6166"/>
    <w:rsid w:val="005A6A63"/>
    <w:rsid w:val="005D3C77"/>
    <w:rsid w:val="005F066F"/>
    <w:rsid w:val="00622AD7"/>
    <w:rsid w:val="0062510B"/>
    <w:rsid w:val="00641CDD"/>
    <w:rsid w:val="006C656B"/>
    <w:rsid w:val="006E3936"/>
    <w:rsid w:val="007137A6"/>
    <w:rsid w:val="00731462"/>
    <w:rsid w:val="0074560D"/>
    <w:rsid w:val="00772465"/>
    <w:rsid w:val="007B2F66"/>
    <w:rsid w:val="007B300F"/>
    <w:rsid w:val="007B3BEA"/>
    <w:rsid w:val="007D595F"/>
    <w:rsid w:val="007E53BB"/>
    <w:rsid w:val="00802F29"/>
    <w:rsid w:val="0081288D"/>
    <w:rsid w:val="008225E1"/>
    <w:rsid w:val="00864704"/>
    <w:rsid w:val="008802A2"/>
    <w:rsid w:val="00896A94"/>
    <w:rsid w:val="008B489A"/>
    <w:rsid w:val="008B6423"/>
    <w:rsid w:val="008F4F99"/>
    <w:rsid w:val="008F5A43"/>
    <w:rsid w:val="009033B4"/>
    <w:rsid w:val="00904DCD"/>
    <w:rsid w:val="0091644D"/>
    <w:rsid w:val="00933A26"/>
    <w:rsid w:val="009446CC"/>
    <w:rsid w:val="00950386"/>
    <w:rsid w:val="009545F6"/>
    <w:rsid w:val="009830A2"/>
    <w:rsid w:val="009A35FC"/>
    <w:rsid w:val="009A5406"/>
    <w:rsid w:val="009B3D09"/>
    <w:rsid w:val="00A94908"/>
    <w:rsid w:val="00A968FB"/>
    <w:rsid w:val="00AD297B"/>
    <w:rsid w:val="00AF1F67"/>
    <w:rsid w:val="00AF42F3"/>
    <w:rsid w:val="00AF5F0F"/>
    <w:rsid w:val="00B15B58"/>
    <w:rsid w:val="00B17606"/>
    <w:rsid w:val="00B22409"/>
    <w:rsid w:val="00B70DCD"/>
    <w:rsid w:val="00BD0CEF"/>
    <w:rsid w:val="00BE6E0D"/>
    <w:rsid w:val="00C40EE4"/>
    <w:rsid w:val="00C557E3"/>
    <w:rsid w:val="00C63D07"/>
    <w:rsid w:val="00C71FE3"/>
    <w:rsid w:val="00C76A01"/>
    <w:rsid w:val="00CA560C"/>
    <w:rsid w:val="00CB20AD"/>
    <w:rsid w:val="00CC0543"/>
    <w:rsid w:val="00CC6DD3"/>
    <w:rsid w:val="00CD5186"/>
    <w:rsid w:val="00D30E92"/>
    <w:rsid w:val="00D34588"/>
    <w:rsid w:val="00D85CF9"/>
    <w:rsid w:val="00DA0C44"/>
    <w:rsid w:val="00DA27EB"/>
    <w:rsid w:val="00DA3A5F"/>
    <w:rsid w:val="00DA3B41"/>
    <w:rsid w:val="00DB033C"/>
    <w:rsid w:val="00DC3E21"/>
    <w:rsid w:val="00DF2D14"/>
    <w:rsid w:val="00E05B04"/>
    <w:rsid w:val="00E47C78"/>
    <w:rsid w:val="00E6058D"/>
    <w:rsid w:val="00E61F9A"/>
    <w:rsid w:val="00E64C8A"/>
    <w:rsid w:val="00EC27B3"/>
    <w:rsid w:val="00ED7D66"/>
    <w:rsid w:val="00EF3453"/>
    <w:rsid w:val="00F10196"/>
    <w:rsid w:val="00F16B88"/>
    <w:rsid w:val="00F17FB6"/>
    <w:rsid w:val="00F553FA"/>
    <w:rsid w:val="00FA0ADB"/>
    <w:rsid w:val="00F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BE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  <w:style w:type="paragraph" w:styleId="Header">
    <w:name w:val="header"/>
    <w:basedOn w:val="Normal"/>
    <w:link w:val="HeaderChar"/>
    <w:uiPriority w:val="99"/>
    <w:unhideWhenUsed/>
    <w:rsid w:val="008F5A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43"/>
  </w:style>
  <w:style w:type="paragraph" w:styleId="Footer">
    <w:name w:val="footer"/>
    <w:basedOn w:val="Normal"/>
    <w:link w:val="FooterChar"/>
    <w:uiPriority w:val="99"/>
    <w:unhideWhenUsed/>
    <w:rsid w:val="008F5A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43"/>
  </w:style>
  <w:style w:type="paragraph" w:styleId="ListParagraph">
    <w:name w:val="List Paragraph"/>
    <w:basedOn w:val="Normal"/>
    <w:uiPriority w:val="34"/>
    <w:qFormat/>
    <w:rsid w:val="00085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  <w:style w:type="paragraph" w:styleId="Header">
    <w:name w:val="header"/>
    <w:basedOn w:val="Normal"/>
    <w:link w:val="HeaderChar"/>
    <w:uiPriority w:val="99"/>
    <w:unhideWhenUsed/>
    <w:rsid w:val="008F5A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43"/>
  </w:style>
  <w:style w:type="paragraph" w:styleId="Footer">
    <w:name w:val="footer"/>
    <w:basedOn w:val="Normal"/>
    <w:link w:val="FooterChar"/>
    <w:uiPriority w:val="99"/>
    <w:unhideWhenUsed/>
    <w:rsid w:val="008F5A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43"/>
  </w:style>
  <w:style w:type="paragraph" w:styleId="ListParagraph">
    <w:name w:val="List Paragraph"/>
    <w:basedOn w:val="Normal"/>
    <w:uiPriority w:val="34"/>
    <w:qFormat/>
    <w:rsid w:val="0008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34C3-2260-F540-B21A-5844B57D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487</Words>
  <Characters>2777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Mac</cp:lastModifiedBy>
  <cp:revision>2</cp:revision>
  <cp:lastPrinted>2019-09-11T15:08:00Z</cp:lastPrinted>
  <dcterms:created xsi:type="dcterms:W3CDTF">2019-09-15T13:44:00Z</dcterms:created>
  <dcterms:modified xsi:type="dcterms:W3CDTF">2019-09-15T13:44:00Z</dcterms:modified>
</cp:coreProperties>
</file>